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5E4" w:rsidRPr="00BD4643" w:rsidRDefault="00F723AE" w:rsidP="00FD45E4">
      <w:pPr>
        <w:spacing w:after="0"/>
        <w:jc w:val="center"/>
        <w:rPr>
          <w:sz w:val="24"/>
          <w:szCs w:val="24"/>
          <w:lang w:val="ru-RU"/>
        </w:rPr>
      </w:pPr>
      <w:bookmarkStart w:id="0" w:name="z17"/>
      <w:r w:rsidRPr="00FD45E4">
        <w:rPr>
          <w:b/>
          <w:color w:val="000000"/>
          <w:sz w:val="28"/>
          <w:szCs w:val="28"/>
          <w:lang w:val="ru-RU"/>
        </w:rPr>
        <w:t>Перечень медицинской техники, являющейся средством измере</w:t>
      </w:r>
      <w:bookmarkStart w:id="1" w:name="_GoBack"/>
      <w:bookmarkEnd w:id="1"/>
      <w:r w:rsidRPr="00FD45E4">
        <w:rPr>
          <w:b/>
          <w:color w:val="000000"/>
          <w:sz w:val="28"/>
          <w:szCs w:val="28"/>
          <w:lang w:val="ru-RU"/>
        </w:rPr>
        <w:t>ния</w:t>
      </w:r>
      <w:r w:rsidR="00FD45E4">
        <w:rPr>
          <w:b/>
          <w:color w:val="000000"/>
          <w:sz w:val="28"/>
          <w:szCs w:val="28"/>
          <w:lang w:val="ru-RU"/>
        </w:rPr>
        <w:t xml:space="preserve"> </w:t>
      </w:r>
      <w:r w:rsidR="00FD45E4">
        <w:rPr>
          <w:b/>
          <w:color w:val="000000"/>
          <w:sz w:val="28"/>
          <w:szCs w:val="28"/>
          <w:lang w:val="ru-RU"/>
        </w:rPr>
        <w:br/>
      </w:r>
      <w:r w:rsidR="00FD45E4" w:rsidRPr="00AC460B">
        <w:rPr>
          <w:b/>
          <w:color w:val="000000"/>
          <w:sz w:val="28"/>
          <w:szCs w:val="28"/>
          <w:lang w:val="ru-RU"/>
        </w:rPr>
        <w:t>Утвержден приказом Министра здравоохранения Республики Казахстан</w:t>
      </w:r>
      <w:r w:rsidR="00FD45E4" w:rsidRPr="00AC460B">
        <w:rPr>
          <w:b/>
          <w:sz w:val="28"/>
          <w:szCs w:val="28"/>
          <w:lang w:val="ru-RU"/>
        </w:rPr>
        <w:br/>
      </w:r>
      <w:r w:rsidR="00FD45E4" w:rsidRPr="00AC460B">
        <w:rPr>
          <w:b/>
          <w:color w:val="000000"/>
          <w:sz w:val="28"/>
          <w:szCs w:val="28"/>
          <w:lang w:val="ru-RU"/>
        </w:rPr>
        <w:t>от 14 декабря 2020 года № ҚР ДСМ-260/2020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"/>
        <w:gridCol w:w="6678"/>
        <w:gridCol w:w="2091"/>
      </w:tblGrid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F723AE" w:rsidRPr="00AC460B" w:rsidRDefault="00F723AE">
            <w:pPr>
              <w:spacing w:after="20"/>
              <w:ind w:left="20"/>
              <w:jc w:val="both"/>
              <w:rPr>
                <w:b/>
                <w:sz w:val="24"/>
                <w:szCs w:val="24"/>
              </w:rPr>
            </w:pPr>
            <w:r w:rsidRPr="00AC460B">
              <w:rPr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AC460B" w:rsidRDefault="00F723AE">
            <w:pPr>
              <w:spacing w:after="20"/>
              <w:ind w:left="20"/>
              <w:jc w:val="both"/>
              <w:rPr>
                <w:b/>
                <w:sz w:val="24"/>
                <w:szCs w:val="24"/>
              </w:rPr>
            </w:pPr>
            <w:proofErr w:type="spellStart"/>
            <w:r w:rsidRPr="00AC460B">
              <w:rPr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="004D6546" w:rsidRPr="00AC460B"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460B">
              <w:rPr>
                <w:b/>
                <w:color w:val="000000"/>
                <w:sz w:val="24"/>
                <w:szCs w:val="24"/>
              </w:rPr>
              <w:t>медицинской</w:t>
            </w:r>
            <w:proofErr w:type="spellEnd"/>
            <w:r w:rsidR="004D6546" w:rsidRPr="00AC460B"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460B">
              <w:rPr>
                <w:b/>
                <w:color w:val="000000"/>
                <w:sz w:val="24"/>
                <w:szCs w:val="24"/>
              </w:rPr>
              <w:t>техники</w:t>
            </w:r>
            <w:proofErr w:type="spellEnd"/>
          </w:p>
        </w:tc>
        <w:tc>
          <w:tcPr>
            <w:tcW w:w="1685" w:type="dxa"/>
          </w:tcPr>
          <w:p w:rsidR="00F723AE" w:rsidRPr="00AC460B" w:rsidRDefault="00F723AE">
            <w:pPr>
              <w:spacing w:after="20"/>
              <w:ind w:left="20"/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AC460B">
              <w:rPr>
                <w:b/>
                <w:color w:val="000000"/>
                <w:sz w:val="24"/>
                <w:szCs w:val="24"/>
                <w:lang w:val="ru-RU"/>
              </w:rPr>
              <w:t>Межповерочный</w:t>
            </w:r>
            <w:proofErr w:type="spellEnd"/>
            <w:r w:rsidRPr="00AC460B">
              <w:rPr>
                <w:b/>
                <w:color w:val="000000"/>
                <w:sz w:val="24"/>
                <w:szCs w:val="24"/>
                <w:lang w:val="ru-RU"/>
              </w:rPr>
              <w:t xml:space="preserve"> интервал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Анализатор</w:t>
            </w:r>
            <w:proofErr w:type="spellEnd"/>
            <w:r w:rsidR="004D6546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толщины</w:t>
            </w:r>
            <w:proofErr w:type="spellEnd"/>
            <w:r w:rsidR="004D6546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сетчатки</w:t>
            </w:r>
            <w:proofErr w:type="spellEnd"/>
          </w:p>
        </w:tc>
        <w:tc>
          <w:tcPr>
            <w:tcW w:w="1685" w:type="dxa"/>
          </w:tcPr>
          <w:p w:rsidR="00F723AE" w:rsidRPr="00680F2A" w:rsidRDefault="002600C7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Анализатор</w:t>
            </w:r>
            <w:proofErr w:type="spellEnd"/>
            <w:r w:rsidR="004D6546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электролитный</w:t>
            </w:r>
            <w:proofErr w:type="spellEnd"/>
            <w:r w:rsidRPr="00680F2A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электролитов</w:t>
            </w:r>
            <w:proofErr w:type="spellEnd"/>
            <w:r w:rsidR="004D6546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крови</w:t>
            </w:r>
            <w:proofErr w:type="spellEnd"/>
          </w:p>
        </w:tc>
        <w:tc>
          <w:tcPr>
            <w:tcW w:w="1685" w:type="dxa"/>
          </w:tcPr>
          <w:p w:rsidR="00F723AE" w:rsidRPr="00680F2A" w:rsidRDefault="006C62A1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RP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Аудиометры, аудиометр диагностический, аудиометр </w:t>
            </w:r>
            <w:proofErr w:type="spellStart"/>
            <w:r w:rsidRPr="00680F2A">
              <w:rPr>
                <w:color w:val="000000"/>
                <w:sz w:val="24"/>
                <w:szCs w:val="24"/>
                <w:lang w:val="ru-RU"/>
              </w:rPr>
              <w:t>импедансный</w:t>
            </w:r>
            <w:proofErr w:type="spellEnd"/>
            <w:r w:rsidRPr="00680F2A">
              <w:rPr>
                <w:color w:val="000000"/>
                <w:sz w:val="24"/>
                <w:szCs w:val="24"/>
                <w:lang w:val="ru-RU"/>
              </w:rPr>
              <w:t>, клинический, аудиометрический модуль регистрации вызванных потенциалов</w:t>
            </w:r>
          </w:p>
        </w:tc>
        <w:tc>
          <w:tcPr>
            <w:tcW w:w="1685" w:type="dxa"/>
          </w:tcPr>
          <w:p w:rsidR="00F723AE" w:rsidRPr="00680F2A" w:rsidRDefault="006C62A1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Динамометр</w:t>
            </w:r>
            <w:proofErr w:type="spellEnd"/>
            <w:r w:rsidR="002600C7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медицинский</w:t>
            </w:r>
            <w:proofErr w:type="spellEnd"/>
          </w:p>
        </w:tc>
        <w:tc>
          <w:tcPr>
            <w:tcW w:w="1685" w:type="dxa"/>
          </w:tcPr>
          <w:p w:rsidR="00F723AE" w:rsidRPr="00680F2A" w:rsidRDefault="002600C7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год, 2 года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Измеритель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антропометрический</w:t>
            </w:r>
            <w:proofErr w:type="spellEnd"/>
          </w:p>
        </w:tc>
        <w:tc>
          <w:tcPr>
            <w:tcW w:w="1685" w:type="dxa"/>
          </w:tcPr>
          <w:p w:rsidR="00F723AE" w:rsidRPr="00680F2A" w:rsidRDefault="006C62A1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RP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  <w:lang w:val="ru-RU"/>
              </w:rPr>
              <w:t>Электроэнцефалограф</w:t>
            </w:r>
            <w:proofErr w:type="spellEnd"/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, система </w:t>
            </w:r>
            <w:proofErr w:type="spellStart"/>
            <w:r w:rsidRPr="00680F2A">
              <w:rPr>
                <w:color w:val="000000"/>
                <w:sz w:val="24"/>
                <w:szCs w:val="24"/>
                <w:lang w:val="ru-RU"/>
              </w:rPr>
              <w:t>цифрово</w:t>
            </w:r>
            <w:proofErr w:type="spellEnd"/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-электроэнцефалографии комплекс аппаратно-программный электроэнцефалографический, </w:t>
            </w:r>
            <w:proofErr w:type="spellStart"/>
            <w:r w:rsidRPr="00680F2A">
              <w:rPr>
                <w:color w:val="000000"/>
                <w:sz w:val="24"/>
                <w:szCs w:val="24"/>
                <w:lang w:val="ru-RU"/>
              </w:rPr>
              <w:t>электроэнцефалограф</w:t>
            </w:r>
            <w:proofErr w:type="spellEnd"/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-анализатор, регистратор компьютеризированный, портативный, носимый суточной регистрации </w:t>
            </w:r>
            <w:proofErr w:type="gramStart"/>
            <w:r w:rsidRPr="00680F2A">
              <w:rPr>
                <w:color w:val="000000"/>
                <w:sz w:val="24"/>
                <w:szCs w:val="24"/>
                <w:lang w:val="ru-RU"/>
              </w:rPr>
              <w:t>электро-энцефалографии</w:t>
            </w:r>
            <w:proofErr w:type="gramEnd"/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 в телеметрическом и автономном режиме</w:t>
            </w:r>
          </w:p>
        </w:tc>
        <w:tc>
          <w:tcPr>
            <w:tcW w:w="1685" w:type="dxa"/>
          </w:tcPr>
          <w:p w:rsidR="00F723AE" w:rsidRPr="00680F2A" w:rsidRDefault="006C62A1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RP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Кардиомонитор, кардиомонитор прикроватный, </w:t>
            </w:r>
            <w:proofErr w:type="spellStart"/>
            <w:r w:rsidRPr="00680F2A">
              <w:rPr>
                <w:color w:val="000000"/>
                <w:sz w:val="24"/>
                <w:szCs w:val="24"/>
                <w:lang w:val="ru-RU"/>
              </w:rPr>
              <w:t>электрокардиоанализатор</w:t>
            </w:r>
            <w:proofErr w:type="spellEnd"/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 компьютерный, электрокардиограф телеметрический (с передачей сигнала по телефонной линии или радиоканалу)</w:t>
            </w:r>
          </w:p>
        </w:tc>
        <w:tc>
          <w:tcPr>
            <w:tcW w:w="1685" w:type="dxa"/>
          </w:tcPr>
          <w:p w:rsidR="00F723AE" w:rsidRPr="00680F2A" w:rsidRDefault="006C62A1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1 год </w:t>
            </w:r>
          </w:p>
        </w:tc>
      </w:tr>
      <w:tr w:rsidR="00F723AE" w:rsidRP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Э</w:t>
            </w:r>
            <w:r w:rsidR="00B239B8">
              <w:rPr>
                <w:color w:val="000000"/>
                <w:sz w:val="24"/>
                <w:szCs w:val="24"/>
                <w:lang w:val="ru-RU"/>
              </w:rPr>
              <w:t>лектрокардиограф одно- и много-</w:t>
            </w:r>
            <w:r w:rsidRPr="00680F2A">
              <w:rPr>
                <w:color w:val="000000"/>
                <w:sz w:val="24"/>
                <w:szCs w:val="24"/>
                <w:lang w:val="ru-RU"/>
              </w:rPr>
              <w:t>канальный, комплекс электрокардиографический, в том числе аппаратно-программный для</w:t>
            </w:r>
            <w:r w:rsidR="009F1F4A" w:rsidRPr="00680F2A">
              <w:rPr>
                <w:color w:val="000000"/>
                <w:sz w:val="24"/>
                <w:szCs w:val="24"/>
                <w:lang w:val="ru-RU"/>
              </w:rPr>
              <w:t xml:space="preserve"> нагрузочных проб, регистраторы</w:t>
            </w:r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 электрокардиографии носимые</w:t>
            </w:r>
          </w:p>
        </w:tc>
        <w:tc>
          <w:tcPr>
            <w:tcW w:w="1685" w:type="dxa"/>
          </w:tcPr>
          <w:p w:rsidR="00F723AE" w:rsidRPr="00680F2A" w:rsidRDefault="006C62A1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RP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  <w:lang w:val="ru-RU"/>
              </w:rPr>
              <w:t>Реограф</w:t>
            </w:r>
            <w:proofErr w:type="spellEnd"/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, комплекс аппаратно-программный </w:t>
            </w:r>
            <w:proofErr w:type="spellStart"/>
            <w:r w:rsidRPr="00680F2A">
              <w:rPr>
                <w:color w:val="000000"/>
                <w:sz w:val="24"/>
                <w:szCs w:val="24"/>
                <w:lang w:val="ru-RU"/>
              </w:rPr>
              <w:t>реографическийреограф-полианализатор</w:t>
            </w:r>
            <w:proofErr w:type="spellEnd"/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 для комплексного исследования параметров кровообращения, </w:t>
            </w:r>
            <w:proofErr w:type="spellStart"/>
            <w:r w:rsidRPr="00680F2A">
              <w:rPr>
                <w:color w:val="000000"/>
                <w:sz w:val="24"/>
                <w:szCs w:val="24"/>
                <w:lang w:val="ru-RU"/>
              </w:rPr>
              <w:t>реоплетизмограф</w:t>
            </w:r>
            <w:proofErr w:type="spellEnd"/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80F2A">
              <w:rPr>
                <w:color w:val="000000"/>
                <w:sz w:val="24"/>
                <w:szCs w:val="24"/>
                <w:lang w:val="ru-RU"/>
              </w:rPr>
              <w:t>реоэнцефалограф</w:t>
            </w:r>
            <w:proofErr w:type="spellEnd"/>
          </w:p>
        </w:tc>
        <w:tc>
          <w:tcPr>
            <w:tcW w:w="1685" w:type="dxa"/>
          </w:tcPr>
          <w:p w:rsidR="00F723AE" w:rsidRPr="00680F2A" w:rsidRDefault="006C62A1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Фотоплетизмограф</w:t>
            </w:r>
            <w:proofErr w:type="spellEnd"/>
          </w:p>
        </w:tc>
        <w:tc>
          <w:tcPr>
            <w:tcW w:w="1685" w:type="dxa"/>
          </w:tcPr>
          <w:p w:rsidR="00F723AE" w:rsidRPr="00680F2A" w:rsidRDefault="006C62A1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Фонокардиограф</w:t>
            </w:r>
            <w:proofErr w:type="spellEnd"/>
          </w:p>
        </w:tc>
        <w:tc>
          <w:tcPr>
            <w:tcW w:w="1685" w:type="dxa"/>
          </w:tcPr>
          <w:p w:rsidR="00F723AE" w:rsidRPr="00680F2A" w:rsidRDefault="006C62A1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RP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  <w:lang w:val="ru-RU"/>
              </w:rPr>
              <w:t>Электромиограф</w:t>
            </w:r>
            <w:proofErr w:type="spellEnd"/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80F2A">
              <w:rPr>
                <w:color w:val="000000"/>
                <w:sz w:val="24"/>
                <w:szCs w:val="24"/>
                <w:lang w:val="ru-RU"/>
              </w:rPr>
              <w:t>нейромиограф</w:t>
            </w:r>
            <w:proofErr w:type="spellEnd"/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 и система измерений электромиографии (вызванного потенциала мозга), </w:t>
            </w:r>
            <w:proofErr w:type="spellStart"/>
            <w:r w:rsidRPr="00680F2A">
              <w:rPr>
                <w:color w:val="000000"/>
                <w:sz w:val="24"/>
                <w:szCs w:val="24"/>
                <w:lang w:val="ru-RU"/>
              </w:rPr>
              <w:t>нейромиоанализатор</w:t>
            </w:r>
            <w:proofErr w:type="spellEnd"/>
          </w:p>
        </w:tc>
        <w:tc>
          <w:tcPr>
            <w:tcW w:w="1685" w:type="dxa"/>
          </w:tcPr>
          <w:p w:rsidR="00F723AE" w:rsidRPr="00680F2A" w:rsidRDefault="006C62A1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13.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Дозиметр</w:t>
            </w:r>
            <w:proofErr w:type="spellEnd"/>
            <w:r w:rsidRPr="00680F2A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клинический</w:t>
            </w:r>
            <w:proofErr w:type="spellEnd"/>
            <w:r w:rsidR="00AC460B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дозиметр</w:t>
            </w:r>
            <w:proofErr w:type="spellEnd"/>
          </w:p>
        </w:tc>
        <w:tc>
          <w:tcPr>
            <w:tcW w:w="1685" w:type="dxa"/>
          </w:tcPr>
          <w:p w:rsidR="00F723AE" w:rsidRPr="00680F2A" w:rsidRDefault="006C62A1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Комплекс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компьютеризированный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диагностический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электроретиноанализатор</w:t>
            </w:r>
            <w:proofErr w:type="spellEnd"/>
          </w:p>
        </w:tc>
        <w:tc>
          <w:tcPr>
            <w:tcW w:w="1685" w:type="dxa"/>
          </w:tcPr>
          <w:p w:rsidR="00F723AE" w:rsidRPr="00680F2A" w:rsidRDefault="002600C7" w:rsidP="009D1A63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</w:t>
            </w:r>
            <w:r w:rsidR="009D1A63" w:rsidRPr="00680F2A">
              <w:rPr>
                <w:color w:val="000000"/>
                <w:sz w:val="24"/>
                <w:szCs w:val="24"/>
                <w:lang w:val="ru-RU"/>
              </w:rPr>
              <w:t xml:space="preserve"> год</w:t>
            </w:r>
          </w:p>
        </w:tc>
      </w:tr>
      <w:tr w:rsidR="00F723AE" w:rsidRPr="00F723AE" w:rsidTr="00AC460B">
        <w:trPr>
          <w:cantSplit/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15.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Монитор реанимационный и анестезиологический для контроля ряда физиологических параметров</w:t>
            </w:r>
          </w:p>
        </w:tc>
        <w:tc>
          <w:tcPr>
            <w:tcW w:w="1685" w:type="dxa"/>
          </w:tcPr>
          <w:p w:rsidR="00F723AE" w:rsidRPr="00680F2A" w:rsidRDefault="006C62A1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</w:t>
            </w:r>
            <w:r w:rsidR="00DD1D82" w:rsidRPr="00680F2A">
              <w:rPr>
                <w:color w:val="000000"/>
                <w:sz w:val="24"/>
                <w:szCs w:val="24"/>
                <w:lang w:val="ru-RU"/>
              </w:rPr>
              <w:t xml:space="preserve"> год, 2 года</w:t>
            </w:r>
          </w:p>
        </w:tc>
      </w:tr>
      <w:tr w:rsidR="00F723AE" w:rsidRP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16.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Монитор автоматического измерения артериального давления и </w:t>
            </w:r>
            <w:r w:rsidRPr="00680F2A">
              <w:rPr>
                <w:color w:val="000000"/>
                <w:sz w:val="24"/>
                <w:szCs w:val="24"/>
                <w:lang w:val="ru-RU"/>
              </w:rPr>
              <w:lastRenderedPageBreak/>
              <w:t>частоты пульса суточный, в том числе носимый, компьютеризированный</w:t>
            </w:r>
          </w:p>
        </w:tc>
        <w:tc>
          <w:tcPr>
            <w:tcW w:w="1685" w:type="dxa"/>
          </w:tcPr>
          <w:p w:rsidR="00F723AE" w:rsidRPr="00680F2A" w:rsidRDefault="00DD1D82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lastRenderedPageBreak/>
              <w:t>1 год, 2 года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Пульсоксиметр</w:t>
            </w:r>
            <w:proofErr w:type="spellEnd"/>
          </w:p>
        </w:tc>
        <w:tc>
          <w:tcPr>
            <w:tcW w:w="1685" w:type="dxa"/>
          </w:tcPr>
          <w:p w:rsidR="00F723AE" w:rsidRPr="00680F2A" w:rsidRDefault="00DD1D82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18.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Набор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пробных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очковых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линз</w:t>
            </w:r>
            <w:proofErr w:type="spellEnd"/>
          </w:p>
        </w:tc>
        <w:tc>
          <w:tcPr>
            <w:tcW w:w="1685" w:type="dxa"/>
          </w:tcPr>
          <w:p w:rsidR="00F723AE" w:rsidRPr="00680F2A" w:rsidRDefault="00DD1D82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0F2A">
              <w:rPr>
                <w:color w:val="000000"/>
                <w:sz w:val="24"/>
                <w:szCs w:val="24"/>
              </w:rPr>
              <w:t>не</w:t>
            </w:r>
            <w:proofErr w:type="spellEnd"/>
            <w:proofErr w:type="gramEnd"/>
            <w:r w:rsidRPr="00680F2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подлежит</w:t>
            </w:r>
            <w:proofErr w:type="spellEnd"/>
            <w:r w:rsidRPr="00680F2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период</w:t>
            </w:r>
            <w:proofErr w:type="spellEnd"/>
            <w:r w:rsidRPr="00680F2A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поверке</w:t>
            </w:r>
            <w:proofErr w:type="spellEnd"/>
          </w:p>
        </w:tc>
      </w:tr>
      <w:tr w:rsidR="00F723AE" w:rsidRP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19.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Спирограф, спирограф микропроцессорный портативный, комплекс </w:t>
            </w:r>
            <w:proofErr w:type="spellStart"/>
            <w:r w:rsidRPr="00680F2A">
              <w:rPr>
                <w:color w:val="000000"/>
                <w:sz w:val="24"/>
                <w:szCs w:val="24"/>
                <w:lang w:val="ru-RU"/>
              </w:rPr>
              <w:t>спирографический</w:t>
            </w:r>
            <w:proofErr w:type="spellEnd"/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, волюметр, </w:t>
            </w:r>
            <w:proofErr w:type="spellStart"/>
            <w:r w:rsidRPr="00680F2A">
              <w:rPr>
                <w:color w:val="000000"/>
                <w:sz w:val="24"/>
                <w:szCs w:val="24"/>
                <w:lang w:val="ru-RU"/>
              </w:rPr>
              <w:t>оксикарбоспирограф</w:t>
            </w:r>
            <w:proofErr w:type="spellEnd"/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80F2A">
              <w:rPr>
                <w:color w:val="000000"/>
                <w:sz w:val="24"/>
                <w:szCs w:val="24"/>
                <w:lang w:val="ru-RU"/>
              </w:rPr>
              <w:t>оксиспирограф</w:t>
            </w:r>
            <w:proofErr w:type="spellEnd"/>
          </w:p>
        </w:tc>
        <w:tc>
          <w:tcPr>
            <w:tcW w:w="1685" w:type="dxa"/>
          </w:tcPr>
          <w:p w:rsidR="00F723AE" w:rsidRPr="00680F2A" w:rsidRDefault="00DD1D82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20.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Пневмотахограф</w:t>
            </w:r>
            <w:proofErr w:type="spellEnd"/>
          </w:p>
        </w:tc>
        <w:tc>
          <w:tcPr>
            <w:tcW w:w="1685" w:type="dxa"/>
          </w:tcPr>
          <w:p w:rsidR="00F723AE" w:rsidRPr="00680F2A" w:rsidRDefault="00DD1D82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21.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Термометры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медицинские</w:t>
            </w:r>
            <w:proofErr w:type="spellEnd"/>
          </w:p>
        </w:tc>
        <w:tc>
          <w:tcPr>
            <w:tcW w:w="1685" w:type="dxa"/>
          </w:tcPr>
          <w:p w:rsidR="00F723AE" w:rsidRPr="00680F2A" w:rsidRDefault="00DD1D82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год, 2 года, 3 года</w:t>
            </w:r>
          </w:p>
        </w:tc>
      </w:tr>
      <w:tr w:rsidR="00F723AE" w:rsidRP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22.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Тонометры для измерения артериального давления, в том числе полуавтоматический, автоматический, цифровой для измерения артериального давления, пульса и суточного </w:t>
            </w:r>
            <w:proofErr w:type="spellStart"/>
            <w:r w:rsidRPr="00680F2A">
              <w:rPr>
                <w:color w:val="000000"/>
                <w:sz w:val="24"/>
                <w:szCs w:val="24"/>
                <w:lang w:val="ru-RU"/>
              </w:rPr>
              <w:t>мониторирования</w:t>
            </w:r>
            <w:proofErr w:type="spellEnd"/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 артериального давления</w:t>
            </w:r>
          </w:p>
        </w:tc>
        <w:tc>
          <w:tcPr>
            <w:tcW w:w="1685" w:type="dxa"/>
          </w:tcPr>
          <w:p w:rsidR="00F723AE" w:rsidRPr="00680F2A" w:rsidRDefault="00DD1D82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год, 2 года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23.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Аппараты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искусственной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вентиляции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легких</w:t>
            </w:r>
            <w:proofErr w:type="spellEnd"/>
          </w:p>
        </w:tc>
        <w:tc>
          <w:tcPr>
            <w:tcW w:w="1685" w:type="dxa"/>
          </w:tcPr>
          <w:p w:rsidR="00F723AE" w:rsidRPr="00680F2A" w:rsidRDefault="002600C7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год, 2 года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24.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Инкубаторы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для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новорожденных</w:t>
            </w:r>
            <w:proofErr w:type="spellEnd"/>
          </w:p>
        </w:tc>
        <w:tc>
          <w:tcPr>
            <w:tcW w:w="1685" w:type="dxa"/>
          </w:tcPr>
          <w:p w:rsidR="00F723AE" w:rsidRPr="00680F2A" w:rsidRDefault="002600C7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год, 2 года, 4 года</w:t>
            </w:r>
          </w:p>
        </w:tc>
      </w:tr>
      <w:tr w:rsidR="00F723AE" w:rsidRP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25.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Аппараты низкочастотной терапии, аппараты ультравысокочастотной терапии, аппараты ультразвуковой терапии</w:t>
            </w:r>
          </w:p>
        </w:tc>
        <w:tc>
          <w:tcPr>
            <w:tcW w:w="1685" w:type="dxa"/>
          </w:tcPr>
          <w:p w:rsidR="00F723AE" w:rsidRPr="00680F2A" w:rsidRDefault="002600C7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RP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26.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Аппараты (сканеры) ультразвуковые диагностические (УЗИ-аппараты)</w:t>
            </w:r>
          </w:p>
        </w:tc>
        <w:tc>
          <w:tcPr>
            <w:tcW w:w="1685" w:type="dxa"/>
          </w:tcPr>
          <w:p w:rsidR="00F723AE" w:rsidRPr="00680F2A" w:rsidRDefault="002600C7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год, 2 года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27.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Планшетный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иммуноферментный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анализатор</w:t>
            </w:r>
            <w:proofErr w:type="spellEnd"/>
          </w:p>
        </w:tc>
        <w:tc>
          <w:tcPr>
            <w:tcW w:w="1685" w:type="dxa"/>
          </w:tcPr>
          <w:p w:rsidR="00F723AE" w:rsidRPr="00680F2A" w:rsidRDefault="002600C7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28.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Анализаторы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биохимические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калибруемые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светофильтрами</w:t>
            </w:r>
            <w:proofErr w:type="spellEnd"/>
          </w:p>
        </w:tc>
        <w:tc>
          <w:tcPr>
            <w:tcW w:w="1685" w:type="dxa"/>
          </w:tcPr>
          <w:p w:rsidR="00F723AE" w:rsidRPr="00680F2A" w:rsidRDefault="002600C7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29.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Газоанализатор</w:t>
            </w:r>
            <w:proofErr w:type="spellEnd"/>
            <w:r w:rsidR="005F1E9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выдыхаемого</w:t>
            </w:r>
            <w:proofErr w:type="spellEnd"/>
            <w:r w:rsidR="005F1E9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воздуха</w:t>
            </w:r>
            <w:proofErr w:type="spellEnd"/>
          </w:p>
        </w:tc>
        <w:tc>
          <w:tcPr>
            <w:tcW w:w="1685" w:type="dxa"/>
          </w:tcPr>
          <w:p w:rsidR="00F723AE" w:rsidRPr="00680F2A" w:rsidRDefault="002600C7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RP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30.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Приборы колориметрические и фотометрические медицинские</w:t>
            </w:r>
          </w:p>
        </w:tc>
        <w:tc>
          <w:tcPr>
            <w:tcW w:w="1685" w:type="dxa"/>
          </w:tcPr>
          <w:p w:rsidR="00F723AE" w:rsidRPr="00680F2A" w:rsidRDefault="006C62A1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год, 2 года</w:t>
            </w:r>
          </w:p>
        </w:tc>
      </w:tr>
      <w:tr w:rsidR="002600C7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00C7" w:rsidRPr="00680F2A" w:rsidRDefault="002600C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31.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00C7" w:rsidRPr="00680F2A" w:rsidRDefault="002600C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Поляриметр</w:t>
            </w:r>
            <w:proofErr w:type="spellEnd"/>
            <w:r w:rsidR="005F1E9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медицинский</w:t>
            </w:r>
            <w:proofErr w:type="spellEnd"/>
          </w:p>
        </w:tc>
        <w:tc>
          <w:tcPr>
            <w:tcW w:w="1685" w:type="dxa"/>
          </w:tcPr>
          <w:p w:rsidR="002600C7" w:rsidRPr="00680F2A" w:rsidRDefault="002600C7" w:rsidP="00C0391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2600C7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00C7" w:rsidRPr="00680F2A" w:rsidRDefault="002600C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32.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00C7" w:rsidRPr="00680F2A" w:rsidRDefault="002600C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Нефелометр</w:t>
            </w:r>
            <w:proofErr w:type="spellEnd"/>
            <w:r w:rsidR="005F1E9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медицинский</w:t>
            </w:r>
            <w:proofErr w:type="spellEnd"/>
          </w:p>
        </w:tc>
        <w:tc>
          <w:tcPr>
            <w:tcW w:w="1685" w:type="dxa"/>
          </w:tcPr>
          <w:p w:rsidR="002600C7" w:rsidRPr="00680F2A" w:rsidRDefault="002600C7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2600C7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00C7" w:rsidRPr="00680F2A" w:rsidRDefault="002600C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33.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00C7" w:rsidRPr="00680F2A" w:rsidRDefault="002600C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Люминометр</w:t>
            </w:r>
            <w:proofErr w:type="spellEnd"/>
            <w:r w:rsidRPr="00680F2A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хемилюминометр</w:t>
            </w:r>
            <w:proofErr w:type="spellEnd"/>
          </w:p>
        </w:tc>
        <w:tc>
          <w:tcPr>
            <w:tcW w:w="1685" w:type="dxa"/>
          </w:tcPr>
          <w:p w:rsidR="002600C7" w:rsidRPr="00680F2A" w:rsidRDefault="002600C7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2600C7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00C7" w:rsidRPr="00680F2A" w:rsidRDefault="002600C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34.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00C7" w:rsidRPr="00680F2A" w:rsidRDefault="002600C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Вискозиметр</w:t>
            </w:r>
            <w:proofErr w:type="spellEnd"/>
          </w:p>
        </w:tc>
        <w:tc>
          <w:tcPr>
            <w:tcW w:w="1685" w:type="dxa"/>
          </w:tcPr>
          <w:p w:rsidR="002600C7" w:rsidRPr="00680F2A" w:rsidRDefault="002600C7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2600C7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00C7" w:rsidRPr="00680F2A" w:rsidRDefault="002600C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35.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00C7" w:rsidRPr="00680F2A" w:rsidRDefault="002600C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Гемоглобинометр</w:t>
            </w:r>
            <w:proofErr w:type="spellEnd"/>
          </w:p>
        </w:tc>
        <w:tc>
          <w:tcPr>
            <w:tcW w:w="1685" w:type="dxa"/>
          </w:tcPr>
          <w:p w:rsidR="002600C7" w:rsidRPr="00680F2A" w:rsidRDefault="002600C7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2600C7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00C7" w:rsidRPr="00680F2A" w:rsidRDefault="002600C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36.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00C7" w:rsidRPr="00680F2A" w:rsidRDefault="002600C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Насосы</w:t>
            </w:r>
            <w:proofErr w:type="spellEnd"/>
            <w:r w:rsidR="00EC44D7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шприцевые</w:t>
            </w:r>
            <w:proofErr w:type="spellEnd"/>
            <w:r w:rsidRPr="00680F2A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инфузионные</w:t>
            </w:r>
            <w:proofErr w:type="spellEnd"/>
            <w:r w:rsidRPr="00680F2A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волюметрические</w:t>
            </w:r>
            <w:proofErr w:type="spellEnd"/>
          </w:p>
        </w:tc>
        <w:tc>
          <w:tcPr>
            <w:tcW w:w="1685" w:type="dxa"/>
          </w:tcPr>
          <w:p w:rsidR="002600C7" w:rsidRPr="00680F2A" w:rsidRDefault="002600C7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год, 2 года</w:t>
            </w:r>
          </w:p>
        </w:tc>
      </w:tr>
      <w:tr w:rsidR="002600C7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00C7" w:rsidRPr="00680F2A" w:rsidRDefault="002600C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37.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00C7" w:rsidRPr="00680F2A" w:rsidRDefault="002600C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Весы</w:t>
            </w:r>
            <w:proofErr w:type="spellEnd"/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медицинские</w:t>
            </w:r>
            <w:proofErr w:type="spellEnd"/>
          </w:p>
        </w:tc>
        <w:tc>
          <w:tcPr>
            <w:tcW w:w="1685" w:type="dxa"/>
          </w:tcPr>
          <w:p w:rsidR="002600C7" w:rsidRPr="00680F2A" w:rsidRDefault="002600C7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1 год </w:t>
            </w:r>
          </w:p>
        </w:tc>
      </w:tr>
    </w:tbl>
    <w:p w:rsidR="004B4CA1" w:rsidRPr="00F723AE" w:rsidRDefault="004B4CA1" w:rsidP="00F723AE">
      <w:pPr>
        <w:spacing w:after="0"/>
        <w:rPr>
          <w:lang w:val="ru-RU"/>
        </w:rPr>
      </w:pPr>
    </w:p>
    <w:sectPr w:rsidR="004B4CA1" w:rsidRPr="00F723AE" w:rsidSect="001B4C1E">
      <w:headerReference w:type="default" r:id="rId6"/>
      <w:headerReference w:type="first" r:id="rId7"/>
      <w:pgSz w:w="11907" w:h="16839" w:code="9"/>
      <w:pgMar w:top="851" w:right="567" w:bottom="851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5F1" w:rsidRDefault="002145F1" w:rsidP="00FD45E4">
      <w:pPr>
        <w:spacing w:after="0" w:line="240" w:lineRule="auto"/>
      </w:pPr>
      <w:r>
        <w:separator/>
      </w:r>
    </w:p>
  </w:endnote>
  <w:endnote w:type="continuationSeparator" w:id="0">
    <w:p w:rsidR="002145F1" w:rsidRDefault="002145F1" w:rsidP="00FD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5F1" w:rsidRDefault="002145F1" w:rsidP="00FD45E4">
      <w:pPr>
        <w:spacing w:after="0" w:line="240" w:lineRule="auto"/>
      </w:pPr>
      <w:r>
        <w:separator/>
      </w:r>
    </w:p>
  </w:footnote>
  <w:footnote w:type="continuationSeparator" w:id="0">
    <w:p w:rsidR="002145F1" w:rsidRDefault="002145F1" w:rsidP="00FD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5E4" w:rsidRPr="00FD45E4" w:rsidRDefault="00FD45E4" w:rsidP="00FD45E4">
    <w:pPr>
      <w:spacing w:after="0" w:line="240" w:lineRule="auto"/>
      <w:ind w:left="5670"/>
      <w:jc w:val="right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4C1E" w:rsidRPr="00C010BA" w:rsidRDefault="001B4C1E" w:rsidP="001B4C1E">
    <w:pPr>
      <w:spacing w:after="0" w:line="240" w:lineRule="auto"/>
      <w:jc w:val="right"/>
      <w:rPr>
        <w:rFonts w:ascii="Arial" w:eastAsia="Calibri" w:hAnsi="Arial" w:cs="Arial"/>
        <w:lang w:val="ru-RU"/>
      </w:rPr>
    </w:pPr>
    <w:r w:rsidRPr="00C010BA">
      <w:rPr>
        <w:rFonts w:ascii="Arial" w:eastAsia="Calibri" w:hAnsi="Arial" w:cs="Arial"/>
        <w:lang w:val="ru-RU"/>
      </w:rPr>
      <w:t xml:space="preserve">Приложение № </w:t>
    </w:r>
    <w:r>
      <w:rPr>
        <w:rFonts w:ascii="Arial" w:eastAsia="Calibri" w:hAnsi="Arial" w:cs="Arial"/>
        <w:lang w:val="ru-RU"/>
      </w:rPr>
      <w:t>12</w:t>
    </w:r>
  </w:p>
  <w:p w:rsidR="001B4C1E" w:rsidRPr="00C010BA" w:rsidRDefault="001B4C1E" w:rsidP="001B4C1E">
    <w:pPr>
      <w:spacing w:after="0" w:line="240" w:lineRule="auto"/>
      <w:ind w:left="5103"/>
      <w:jc w:val="right"/>
      <w:rPr>
        <w:rFonts w:ascii="Arial" w:eastAsia="Calibri" w:hAnsi="Arial" w:cs="Arial"/>
        <w:lang w:val="ru-RU"/>
      </w:rPr>
    </w:pPr>
    <w:r w:rsidRPr="00C010BA">
      <w:rPr>
        <w:rFonts w:ascii="Arial" w:eastAsia="Calibri" w:hAnsi="Arial" w:cs="Arial"/>
        <w:lang w:val="ru-RU"/>
      </w:rPr>
      <w:t xml:space="preserve">к протоколу РГ ИЗ </w:t>
    </w:r>
    <w:proofErr w:type="spellStart"/>
    <w:r w:rsidRPr="00C010BA">
      <w:rPr>
        <w:rFonts w:ascii="Arial" w:eastAsia="Calibri" w:hAnsi="Arial" w:cs="Arial"/>
        <w:lang w:val="ru-RU"/>
      </w:rPr>
      <w:t>НТКМетр</w:t>
    </w:r>
    <w:proofErr w:type="spellEnd"/>
    <w:r w:rsidRPr="00C010BA">
      <w:rPr>
        <w:rFonts w:ascii="Arial" w:eastAsia="Calibri" w:hAnsi="Arial" w:cs="Arial"/>
        <w:lang w:val="ru-RU"/>
      </w:rPr>
      <w:t xml:space="preserve"> №</w:t>
    </w:r>
    <w:r>
      <w:rPr>
        <w:rFonts w:ascii="Arial" w:eastAsia="Calibri" w:hAnsi="Arial" w:cs="Arial"/>
        <w:lang w:val="ru-RU"/>
      </w:rPr>
      <w:t> 9-2023</w:t>
    </w:r>
  </w:p>
  <w:p w:rsidR="001B4C1E" w:rsidRPr="001B4C1E" w:rsidRDefault="001B4C1E">
    <w:pPr>
      <w:pStyle w:val="a3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CA1"/>
    <w:rsid w:val="001019EB"/>
    <w:rsid w:val="001B4C1E"/>
    <w:rsid w:val="00210524"/>
    <w:rsid w:val="002145F1"/>
    <w:rsid w:val="002217CC"/>
    <w:rsid w:val="002600C7"/>
    <w:rsid w:val="002B524B"/>
    <w:rsid w:val="002C175E"/>
    <w:rsid w:val="002D6F42"/>
    <w:rsid w:val="00453EA5"/>
    <w:rsid w:val="004B4CA1"/>
    <w:rsid w:val="004D6546"/>
    <w:rsid w:val="0054752C"/>
    <w:rsid w:val="005825A7"/>
    <w:rsid w:val="005F1E92"/>
    <w:rsid w:val="00680F2A"/>
    <w:rsid w:val="006C62A1"/>
    <w:rsid w:val="008648D7"/>
    <w:rsid w:val="009D1A63"/>
    <w:rsid w:val="009F1F4A"/>
    <w:rsid w:val="00A178E8"/>
    <w:rsid w:val="00AC460B"/>
    <w:rsid w:val="00B239B8"/>
    <w:rsid w:val="00B72A73"/>
    <w:rsid w:val="00BD0D58"/>
    <w:rsid w:val="00BD4643"/>
    <w:rsid w:val="00BF5D3C"/>
    <w:rsid w:val="00C010BA"/>
    <w:rsid w:val="00C56486"/>
    <w:rsid w:val="00D04FD7"/>
    <w:rsid w:val="00DD1D82"/>
    <w:rsid w:val="00EC44D7"/>
    <w:rsid w:val="00F723AE"/>
    <w:rsid w:val="00FD45E4"/>
    <w:rsid w:val="00FE73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EBFBBD1-9AD9-4F65-AD56-E889B1ACB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54752C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54752C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54752C"/>
    <w:pPr>
      <w:jc w:val="center"/>
    </w:pPr>
    <w:rPr>
      <w:sz w:val="18"/>
      <w:szCs w:val="18"/>
    </w:rPr>
  </w:style>
  <w:style w:type="paragraph" w:customStyle="1" w:styleId="DocDefaults">
    <w:name w:val="DocDefaults"/>
    <w:rsid w:val="0054752C"/>
  </w:style>
  <w:style w:type="paragraph" w:styleId="ae">
    <w:name w:val="Balloon Text"/>
    <w:basedOn w:val="a"/>
    <w:link w:val="af"/>
    <w:uiPriority w:val="99"/>
    <w:semiHidden/>
    <w:unhideWhenUsed/>
    <w:rsid w:val="00B23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239B8"/>
    <w:rPr>
      <w:rFonts w:ascii="Segoe UI" w:eastAsia="Times New Roman" w:hAnsi="Segoe UI" w:cs="Segoe UI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FD4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D45E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26</cp:revision>
  <cp:lastPrinted>2022-08-26T13:28:00Z</cp:lastPrinted>
  <dcterms:created xsi:type="dcterms:W3CDTF">2022-04-04T02:40:00Z</dcterms:created>
  <dcterms:modified xsi:type="dcterms:W3CDTF">2023-10-05T11:33:00Z</dcterms:modified>
</cp:coreProperties>
</file>